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381" w:rsidRPr="00622EE4" w:rsidRDefault="00AF3381" w:rsidP="00AF3381">
      <w:pPr>
        <w:pStyle w:val="1"/>
        <w:spacing w:after="0"/>
        <w:rPr>
          <w:spacing w:val="2"/>
        </w:rPr>
      </w:pPr>
      <w:r>
        <w:t xml:space="preserve">Алгебра плюс:  элементарная алгебра с точки зрения </w:t>
      </w:r>
      <w:r>
        <w:rPr>
          <w:spacing w:val="2"/>
        </w:rPr>
        <w:t>высшей математики</w:t>
      </w:r>
      <w:r w:rsidR="00622EE4" w:rsidRPr="00622EE4">
        <w:rPr>
          <w:spacing w:val="2"/>
        </w:rPr>
        <w:t xml:space="preserve">  11 </w:t>
      </w:r>
      <w:r w:rsidR="00622EE4">
        <w:rPr>
          <w:spacing w:val="2"/>
        </w:rPr>
        <w:t>КЛАСС</w:t>
      </w:r>
    </w:p>
    <w:p w:rsidR="00AF3381" w:rsidRDefault="00AF3381" w:rsidP="00AF3381">
      <w:pPr>
        <w:pStyle w:val="3"/>
        <w:rPr>
          <w:sz w:val="21"/>
        </w:rPr>
      </w:pPr>
      <w:r>
        <w:rPr>
          <w:sz w:val="21"/>
        </w:rPr>
        <w:t>Пояснительная записка</w:t>
      </w:r>
    </w:p>
    <w:p w:rsidR="00AF3381" w:rsidRDefault="00AF3381" w:rsidP="00AF3381">
      <w:r>
        <w:t xml:space="preserve">Предлагаемый курс освещает намеченные, но совершенно не проработанные в основном курсе школьной математики вопросы. Он поддерживает изучение основного курса математики, направлен на систематизацию знаний, в том числе и общих методов решения задач, реализует </w:t>
      </w:r>
      <w:proofErr w:type="spellStart"/>
      <w:r>
        <w:t>внутрипредметные</w:t>
      </w:r>
      <w:proofErr w:type="spellEnd"/>
      <w:r>
        <w:t xml:space="preserve"> связи и способствует лучшему освоению базового курса математики.</w:t>
      </w:r>
    </w:p>
    <w:p w:rsidR="00AF3381" w:rsidRDefault="00AF3381" w:rsidP="00AF3381">
      <w:r>
        <w:t xml:space="preserve">Программа курса  дает широкие возможности повторения     и обобщения материала алгебры и начал анализа. В ней предлагается большое число сложных задач, многие из которых понадобятся как при обучении в высшей школе, так и при подготовке          </w:t>
      </w:r>
      <w:proofErr w:type="gramStart"/>
      <w:r>
        <w:t>к</w:t>
      </w:r>
      <w:proofErr w:type="gramEnd"/>
      <w:r>
        <w:t xml:space="preserve"> </w:t>
      </w:r>
      <w:proofErr w:type="gramStart"/>
      <w:r>
        <w:t>различного</w:t>
      </w:r>
      <w:proofErr w:type="gramEnd"/>
      <w:r>
        <w:t xml:space="preserve"> рода экзаменам, в частности ЕГЭ. </w:t>
      </w:r>
    </w:p>
    <w:p w:rsidR="00AF3381" w:rsidRDefault="00AF3381" w:rsidP="00AF3381">
      <w:r>
        <w:t>Данная программа элективного курса своим содержанием сможет привлечь внимание учащихся 10-11 классов, интересующихся математикой  и ее приложениями и желающих глубже и основательнее ознакомиться с основными методами и идеями решения уравнений, неравенств, систем.</w:t>
      </w:r>
    </w:p>
    <w:p w:rsidR="00AF3381" w:rsidRDefault="00AF3381" w:rsidP="00AF3381">
      <w:r>
        <w:t>В этой программе рекомендуется примерное почасовое планирование, однако в зависимости от сложности материала учитель может вычленить в данном курсе отдельные модули, чтобы детально и продуктивно их проработать.  При необходимости учитель может  также увеличить или уменьшить общее количество часов, отводимых на изучение данного курса.</w:t>
      </w:r>
    </w:p>
    <w:p w:rsidR="00AF3381" w:rsidRDefault="00AF3381" w:rsidP="00AF3381">
      <w:r>
        <w:t xml:space="preserve">При проведении занятий традиционные формы, такие как лекция и семинар, безусловно, должны применяться, но на первое место необходимо вывести такие организационные формы, как  дискуссия, диспут, выступления  с докладами (в частности   с отчетными докладами по результатам написания рефератов или выполнения индивидуального  домашнего задания) или </w:t>
      </w:r>
      <w:proofErr w:type="gramStart"/>
      <w:r>
        <w:t>с</w:t>
      </w:r>
      <w:proofErr w:type="gramEnd"/>
      <w:r>
        <w:t xml:space="preserve"> содокладами, дополняющими лекционные выступления учителя или ученика. Возможны и разные формы индивидуальной или групповой  деятельности учащихся, такие как «Допишем учебник», отчетные доклады по результатам «поисковой» работы на страницах книг, журналов и сайтов в Интернете.</w:t>
      </w:r>
    </w:p>
    <w:p w:rsidR="00AF3381" w:rsidRDefault="00AF3381" w:rsidP="00AF3381">
      <w:r>
        <w:t>Варианты итоговой аттестации могут быть следующие: написание рефератов на предложенные учителем темы; индивидуальные задания, в которых необходимо провести  небольшое самостоятельное исследование; тематические контрольные работы.</w:t>
      </w:r>
    </w:p>
    <w:p w:rsidR="00AF3381" w:rsidRDefault="00AF3381" w:rsidP="00AF3381">
      <w:r>
        <w:rPr>
          <w:b/>
        </w:rPr>
        <w:t xml:space="preserve">Цель курса </w:t>
      </w:r>
      <w:r>
        <w:t>– создание условий для реализации профильного обучения, в первую очередь математического     и естественнонаучного профиля;  формирование целостной системы математических знаний как базы для продолжения математического  образования в вузах различного профиля.</w:t>
      </w:r>
    </w:p>
    <w:p w:rsidR="00AF3381" w:rsidRDefault="00AF3381" w:rsidP="00AF3381">
      <w:pPr>
        <w:rPr>
          <w:b/>
        </w:rPr>
      </w:pPr>
      <w:r>
        <w:rPr>
          <w:b/>
        </w:rPr>
        <w:t>Задачи  курса:</w:t>
      </w:r>
    </w:p>
    <w:p w:rsidR="00AF3381" w:rsidRDefault="00AF3381" w:rsidP="00AF3381">
      <w:r>
        <w:t xml:space="preserve">  –</w:t>
      </w:r>
      <w:r>
        <w:rPr>
          <w:b/>
        </w:rPr>
        <w:t xml:space="preserve">  </w:t>
      </w:r>
      <w:r>
        <w:t>расширить сферу математических знаний учащихся;</w:t>
      </w:r>
    </w:p>
    <w:p w:rsidR="00AF3381" w:rsidRDefault="00AF3381" w:rsidP="00AF3381">
      <w:r>
        <w:t xml:space="preserve">  –  расширить представление учащихся о многочленах, показать их роль и место в развитии теории решения уравнений и неравенств;</w:t>
      </w:r>
    </w:p>
    <w:p w:rsidR="00AF3381" w:rsidRDefault="00AF3381" w:rsidP="00AF3381">
      <w:r>
        <w:t xml:space="preserve">  – обобщить основные методы решения уравнений, неравенств различных видов, а также систем уравнений и неравенств;</w:t>
      </w:r>
    </w:p>
    <w:p w:rsidR="00AF3381" w:rsidRDefault="00AF3381" w:rsidP="00AF3381">
      <w:r>
        <w:t xml:space="preserve">  – сформировать у учащихся представление о задачах с параметрами, рассмотреть основные типы и методы решения задач с параметрами; </w:t>
      </w:r>
    </w:p>
    <w:p w:rsidR="00AF3381" w:rsidRDefault="00AF3381" w:rsidP="00AF3381">
      <w:r>
        <w:t xml:space="preserve">  – познакомить учащихся с математикой как с общекультурной ценностью, выработать понимание того, что математика является инструментом познания окружающего мира и самого себя;</w:t>
      </w:r>
    </w:p>
    <w:p w:rsidR="00AF3381" w:rsidRDefault="00AF3381" w:rsidP="00AF3381">
      <w:r>
        <w:t>– развивать навыки организации умственного труда  и самообразования.</w:t>
      </w:r>
    </w:p>
    <w:p w:rsidR="00AF3381" w:rsidRDefault="00AF3381" w:rsidP="00AF3381">
      <w:pPr>
        <w:pStyle w:val="3"/>
      </w:pPr>
      <w:r>
        <w:t>Требования к уровню подготовки учащихся</w:t>
      </w:r>
    </w:p>
    <w:p w:rsidR="00AF3381" w:rsidRDefault="00AF3381" w:rsidP="00AF3381">
      <w:pPr>
        <w:rPr>
          <w:b/>
        </w:rPr>
      </w:pPr>
      <w:r>
        <w:t xml:space="preserve">В результате изучения курса учащиеся должны </w:t>
      </w:r>
      <w:r>
        <w:rPr>
          <w:b/>
        </w:rPr>
        <w:t xml:space="preserve">знать:          </w:t>
      </w:r>
    </w:p>
    <w:p w:rsidR="00AF3381" w:rsidRDefault="00AF3381" w:rsidP="00AF3381">
      <w:r>
        <w:t>– стандартный вид многочлена нескольких переменных;</w:t>
      </w:r>
    </w:p>
    <w:p w:rsidR="00AF3381" w:rsidRDefault="00AF3381" w:rsidP="00AF3381">
      <w:r>
        <w:t>– стандартную форму целых рациональных выражений;</w:t>
      </w:r>
    </w:p>
    <w:p w:rsidR="00AF3381" w:rsidRDefault="00AF3381" w:rsidP="00AF3381">
      <w:r>
        <w:t>– обобщенную  теорему  Виета  для  уравнений  высших степеней;</w:t>
      </w:r>
    </w:p>
    <w:p w:rsidR="00AF3381" w:rsidRDefault="00AF3381" w:rsidP="00AF3381">
      <w:r>
        <w:t>– общие методы решения уравнений и неравенств: метод замены переменных, метод оценки, метод интервалов, метод областей;</w:t>
      </w:r>
    </w:p>
    <w:p w:rsidR="00AF3381" w:rsidRDefault="00AF3381" w:rsidP="00AF3381">
      <w:r>
        <w:lastRenderedPageBreak/>
        <w:t>– общие методы решения систем: метод подстановки, метод исключения переменной, метод замены переменной, метод разложения, метод оценок;</w:t>
      </w:r>
    </w:p>
    <w:p w:rsidR="00AF3381" w:rsidRDefault="00AF3381" w:rsidP="00AF3381">
      <w:r>
        <w:t>– эквивалентные и неэквивалентные преобразования иррациональных выражений;</w:t>
      </w:r>
    </w:p>
    <w:p w:rsidR="00AF3381" w:rsidRDefault="00AF3381" w:rsidP="00AF3381">
      <w:r>
        <w:t xml:space="preserve">– </w:t>
      </w:r>
      <w:proofErr w:type="spellStart"/>
      <w:proofErr w:type="gramStart"/>
      <w:r>
        <w:t>c</w:t>
      </w:r>
      <w:proofErr w:type="gramEnd"/>
      <w:r>
        <w:t>хемы</w:t>
      </w:r>
      <w:proofErr w:type="spellEnd"/>
      <w:r>
        <w:t xml:space="preserve"> раскрытия модулей в уравнениях и неравенствах;</w:t>
      </w:r>
    </w:p>
    <w:p w:rsidR="00AF3381" w:rsidRDefault="00AF3381" w:rsidP="00AF3381">
      <w:r>
        <w:t>– различные типы задач с параметрами и основные методы их решения.</w:t>
      </w:r>
    </w:p>
    <w:p w:rsidR="00AF3381" w:rsidRDefault="00AF3381" w:rsidP="00AF3381">
      <w:pPr>
        <w:rPr>
          <w:b/>
        </w:rPr>
      </w:pPr>
      <w:r>
        <w:t xml:space="preserve">В результате изучения курса учащиеся должны </w:t>
      </w:r>
      <w:r>
        <w:rPr>
          <w:b/>
        </w:rPr>
        <w:t>уметь:</w:t>
      </w:r>
    </w:p>
    <w:p w:rsidR="00AF3381" w:rsidRDefault="00AF3381" w:rsidP="00AF3381">
      <w:r>
        <w:t>–  выполнять деление многочлена на многочлен;</w:t>
      </w:r>
    </w:p>
    <w:p w:rsidR="00AF3381" w:rsidRDefault="00AF3381" w:rsidP="00AF3381">
      <w:r>
        <w:t>– находить корни многочлена с использованием теоремы Безу и следствий из нее, с использованием метода замены переменной;</w:t>
      </w:r>
    </w:p>
    <w:p w:rsidR="00AF3381" w:rsidRDefault="00AF3381" w:rsidP="00AF3381">
      <w:r>
        <w:t>– решать дробно-рациональные и иррациональные уравнения методом замены переменной;</w:t>
      </w:r>
    </w:p>
    <w:p w:rsidR="00AF3381" w:rsidRDefault="00AF3381" w:rsidP="00AF3381">
      <w:r>
        <w:t>– решать дробно-рациональные неравенства методом сведения их к совокупности систем, методом интервалов, методом оценки;</w:t>
      </w:r>
    </w:p>
    <w:p w:rsidR="00AF3381" w:rsidRDefault="00AF3381" w:rsidP="00AF3381">
      <w:r>
        <w:t>– изображать множество решений неравенства с двумя переменными на координатной плоскости;</w:t>
      </w:r>
    </w:p>
    <w:p w:rsidR="00AF3381" w:rsidRDefault="00AF3381" w:rsidP="00AF3381">
      <w:r>
        <w:t>– решать системы уравнений и неравенств различными способами;</w:t>
      </w:r>
    </w:p>
    <w:p w:rsidR="00AF3381" w:rsidRDefault="00AF3381" w:rsidP="00AF3381">
      <w:r>
        <w:t>– решать иррациональные уравнения и неравенства методами сведения к системам и совокупности систем, освобождением от радикалов, методом оценки, методом интервалов;</w:t>
      </w:r>
    </w:p>
    <w:p w:rsidR="00AF3381" w:rsidRDefault="00AF3381" w:rsidP="00AF3381">
      <w:r>
        <w:t>– решать уравнения и простейшие неравенства с модулями с помощью раскрытия модулей и метода интервалов;</w:t>
      </w:r>
    </w:p>
    <w:p w:rsidR="00AF3381" w:rsidRDefault="00AF3381" w:rsidP="00AF3381">
      <w:r>
        <w:t>– применять метод интервалов, метод разложения, метод горизонтальных сечений, метод областей при решении задач с параметрами.</w:t>
      </w:r>
    </w:p>
    <w:p w:rsidR="00AF3381" w:rsidRDefault="00AF3381" w:rsidP="00AF3381">
      <w:pPr>
        <w:shd w:val="clear" w:color="auto" w:fill="FFFFFF"/>
        <w:rPr>
          <w:color w:val="000000"/>
          <w:spacing w:val="-8"/>
          <w:sz w:val="24"/>
        </w:rPr>
      </w:pPr>
    </w:p>
    <w:p w:rsidR="00AF3381" w:rsidRDefault="00AF3381" w:rsidP="00AF3381">
      <w:pPr>
        <w:shd w:val="clear" w:color="auto" w:fill="FFFFFF"/>
        <w:ind w:firstLine="0"/>
        <w:jc w:val="center"/>
        <w:rPr>
          <w:b/>
          <w:i/>
          <w:color w:val="000000"/>
          <w:spacing w:val="-8"/>
        </w:rPr>
      </w:pPr>
      <w:r>
        <w:rPr>
          <w:b/>
          <w:i/>
          <w:color w:val="000000"/>
          <w:spacing w:val="-8"/>
        </w:rPr>
        <w:t>Тематическое  планирование</w:t>
      </w:r>
    </w:p>
    <w:p w:rsidR="00AF3381" w:rsidRDefault="00AF3381" w:rsidP="00AF3381">
      <w:pPr>
        <w:shd w:val="clear" w:color="auto" w:fill="FFFFFF"/>
        <w:jc w:val="center"/>
        <w:rPr>
          <w:b/>
          <w:color w:val="000000"/>
          <w:spacing w:val="-8"/>
          <w:sz w:val="16"/>
        </w:rPr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4820"/>
        <w:gridCol w:w="918"/>
      </w:tblGrid>
      <w:tr w:rsidR="00AF3381" w:rsidTr="001C6BE1"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AF3381" w:rsidRDefault="00AF3381" w:rsidP="001C6BE1">
            <w:pPr>
              <w:ind w:firstLine="0"/>
              <w:jc w:val="center"/>
              <w:rPr>
                <w:rFonts w:ascii="Arial" w:hAnsi="Arial"/>
                <w:color w:val="000000"/>
                <w:spacing w:val="-8"/>
                <w:sz w:val="18"/>
              </w:rPr>
            </w:pPr>
            <w:r>
              <w:rPr>
                <w:rFonts w:ascii="Arial" w:hAnsi="Arial"/>
                <w:color w:val="000000"/>
                <w:spacing w:val="-8"/>
                <w:sz w:val="18"/>
              </w:rPr>
              <w:t xml:space="preserve">№ </w:t>
            </w:r>
            <w:proofErr w:type="spellStart"/>
            <w:proofErr w:type="gramStart"/>
            <w:r>
              <w:rPr>
                <w:rFonts w:ascii="Arial" w:hAnsi="Arial"/>
                <w:color w:val="000000"/>
                <w:spacing w:val="-8"/>
                <w:sz w:val="18"/>
              </w:rPr>
              <w:t>п</w:t>
            </w:r>
            <w:proofErr w:type="spellEnd"/>
            <w:proofErr w:type="gramEnd"/>
            <w:r>
              <w:rPr>
                <w:rFonts w:ascii="Arial" w:hAnsi="Arial"/>
                <w:color w:val="000000"/>
                <w:spacing w:val="-8"/>
                <w:sz w:val="18"/>
              </w:rPr>
              <w:t>/</w:t>
            </w:r>
            <w:proofErr w:type="spellStart"/>
            <w:r>
              <w:rPr>
                <w:rFonts w:ascii="Arial" w:hAnsi="Arial"/>
                <w:color w:val="000000"/>
                <w:spacing w:val="-8"/>
                <w:sz w:val="18"/>
              </w:rPr>
              <w:t>п</w:t>
            </w:r>
            <w:proofErr w:type="spellEnd"/>
          </w:p>
        </w:tc>
        <w:tc>
          <w:tcPr>
            <w:tcW w:w="482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F3381" w:rsidRDefault="00AF3381" w:rsidP="001C6BE1">
            <w:pPr>
              <w:ind w:firstLine="0"/>
              <w:jc w:val="center"/>
              <w:rPr>
                <w:rFonts w:ascii="Arial" w:hAnsi="Arial"/>
                <w:color w:val="000000"/>
                <w:spacing w:val="-8"/>
                <w:sz w:val="18"/>
              </w:rPr>
            </w:pPr>
            <w:r>
              <w:rPr>
                <w:rFonts w:ascii="Arial" w:hAnsi="Arial"/>
                <w:color w:val="000000"/>
                <w:spacing w:val="-8"/>
                <w:sz w:val="18"/>
              </w:rPr>
              <w:t>Тема</w:t>
            </w:r>
          </w:p>
        </w:tc>
        <w:tc>
          <w:tcPr>
            <w:tcW w:w="91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AF3381" w:rsidRDefault="00AF3381" w:rsidP="001C6BE1">
            <w:pPr>
              <w:ind w:firstLine="0"/>
              <w:jc w:val="center"/>
              <w:rPr>
                <w:rFonts w:ascii="Arial" w:hAnsi="Arial"/>
                <w:color w:val="000000"/>
                <w:spacing w:val="-8"/>
                <w:sz w:val="18"/>
              </w:rPr>
            </w:pPr>
            <w:r>
              <w:rPr>
                <w:rFonts w:ascii="Arial" w:hAnsi="Arial"/>
                <w:color w:val="000000"/>
                <w:spacing w:val="-8"/>
                <w:sz w:val="18"/>
              </w:rPr>
              <w:t>Кол-во часов</w:t>
            </w:r>
          </w:p>
        </w:tc>
      </w:tr>
      <w:tr w:rsidR="00AF3381" w:rsidTr="001C6BE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381" w:rsidRDefault="00622EE4" w:rsidP="001C6BE1">
            <w:pPr>
              <w:spacing w:line="264" w:lineRule="auto"/>
              <w:ind w:firstLine="0"/>
              <w:jc w:val="center"/>
              <w:rPr>
                <w:rFonts w:ascii="Arial" w:hAnsi="Arial"/>
                <w:color w:val="000000"/>
                <w:spacing w:val="-8"/>
                <w:sz w:val="18"/>
              </w:rPr>
            </w:pPr>
            <w:r>
              <w:rPr>
                <w:rFonts w:ascii="Arial" w:hAnsi="Arial"/>
                <w:color w:val="000000"/>
                <w:spacing w:val="-8"/>
                <w:sz w:val="18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381" w:rsidRDefault="00AF3381" w:rsidP="001C6BE1">
            <w:pPr>
              <w:spacing w:line="264" w:lineRule="auto"/>
              <w:ind w:firstLine="0"/>
              <w:rPr>
                <w:rFonts w:ascii="Arial" w:hAnsi="Arial"/>
                <w:color w:val="000000"/>
                <w:spacing w:val="-8"/>
                <w:sz w:val="18"/>
              </w:rPr>
            </w:pPr>
            <w:r>
              <w:rPr>
                <w:rFonts w:ascii="Arial" w:hAnsi="Arial"/>
                <w:color w:val="000000"/>
                <w:spacing w:val="-8"/>
                <w:sz w:val="18"/>
              </w:rPr>
              <w:t>Рациональные алгебраические системы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381" w:rsidRDefault="00AF3381" w:rsidP="00622EE4">
            <w:pPr>
              <w:spacing w:line="264" w:lineRule="auto"/>
              <w:ind w:firstLine="0"/>
              <w:jc w:val="center"/>
              <w:rPr>
                <w:rFonts w:ascii="Arial" w:hAnsi="Arial"/>
                <w:color w:val="000000"/>
                <w:spacing w:val="-8"/>
                <w:sz w:val="18"/>
              </w:rPr>
            </w:pPr>
            <w:r>
              <w:rPr>
                <w:rFonts w:ascii="Arial" w:hAnsi="Arial"/>
                <w:color w:val="000000"/>
                <w:spacing w:val="-8"/>
                <w:sz w:val="18"/>
              </w:rPr>
              <w:t>1</w:t>
            </w:r>
            <w:r w:rsidR="00622EE4">
              <w:rPr>
                <w:rFonts w:ascii="Arial" w:hAnsi="Arial"/>
                <w:color w:val="000000"/>
                <w:spacing w:val="-8"/>
                <w:sz w:val="18"/>
              </w:rPr>
              <w:t>0</w:t>
            </w:r>
          </w:p>
        </w:tc>
      </w:tr>
      <w:tr w:rsidR="00AF3381" w:rsidTr="001C6BE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381" w:rsidRDefault="00622EE4" w:rsidP="001C6BE1">
            <w:pPr>
              <w:spacing w:line="264" w:lineRule="auto"/>
              <w:ind w:firstLine="0"/>
              <w:jc w:val="center"/>
              <w:rPr>
                <w:rFonts w:ascii="Arial" w:hAnsi="Arial"/>
                <w:color w:val="000000"/>
                <w:spacing w:val="-8"/>
                <w:sz w:val="18"/>
              </w:rPr>
            </w:pPr>
            <w:r>
              <w:rPr>
                <w:rFonts w:ascii="Arial" w:hAnsi="Arial"/>
                <w:color w:val="000000"/>
                <w:spacing w:val="-8"/>
                <w:sz w:val="18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381" w:rsidRDefault="00AF3381" w:rsidP="001C6BE1">
            <w:pPr>
              <w:spacing w:line="264" w:lineRule="auto"/>
              <w:ind w:firstLine="0"/>
              <w:rPr>
                <w:rFonts w:ascii="Arial" w:hAnsi="Arial"/>
                <w:color w:val="000000"/>
                <w:spacing w:val="-8"/>
                <w:sz w:val="18"/>
              </w:rPr>
            </w:pPr>
            <w:r>
              <w:rPr>
                <w:rFonts w:ascii="Arial" w:hAnsi="Arial"/>
                <w:color w:val="000000"/>
                <w:spacing w:val="-8"/>
                <w:sz w:val="18"/>
              </w:rPr>
              <w:t>Иррациональные алгебраические задачи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381" w:rsidRDefault="00AF3381" w:rsidP="001C6BE1">
            <w:pPr>
              <w:spacing w:line="264" w:lineRule="auto"/>
              <w:ind w:firstLine="0"/>
              <w:jc w:val="center"/>
              <w:rPr>
                <w:rFonts w:ascii="Arial" w:hAnsi="Arial"/>
                <w:color w:val="000000"/>
                <w:spacing w:val="-8"/>
                <w:sz w:val="18"/>
              </w:rPr>
            </w:pPr>
            <w:r>
              <w:rPr>
                <w:rFonts w:ascii="Arial" w:hAnsi="Arial"/>
                <w:color w:val="000000"/>
                <w:spacing w:val="-8"/>
                <w:sz w:val="18"/>
              </w:rPr>
              <w:t>12</w:t>
            </w:r>
          </w:p>
        </w:tc>
      </w:tr>
      <w:tr w:rsidR="00AF3381" w:rsidTr="001C6BE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381" w:rsidRDefault="00622EE4" w:rsidP="001C6BE1">
            <w:pPr>
              <w:spacing w:line="264" w:lineRule="auto"/>
              <w:ind w:firstLine="0"/>
              <w:jc w:val="center"/>
              <w:rPr>
                <w:rFonts w:ascii="Arial" w:hAnsi="Arial"/>
                <w:color w:val="000000"/>
                <w:spacing w:val="-8"/>
                <w:sz w:val="18"/>
              </w:rPr>
            </w:pPr>
            <w:r>
              <w:rPr>
                <w:rFonts w:ascii="Arial" w:hAnsi="Arial"/>
                <w:color w:val="000000"/>
                <w:spacing w:val="-8"/>
                <w:sz w:val="18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F3381" w:rsidRDefault="00AF3381" w:rsidP="001C6BE1">
            <w:pPr>
              <w:spacing w:line="264" w:lineRule="auto"/>
              <w:ind w:firstLine="0"/>
              <w:rPr>
                <w:rFonts w:ascii="Arial" w:hAnsi="Arial"/>
                <w:color w:val="000000"/>
                <w:spacing w:val="-8"/>
                <w:sz w:val="18"/>
              </w:rPr>
            </w:pPr>
            <w:r>
              <w:rPr>
                <w:rFonts w:ascii="Arial" w:hAnsi="Arial"/>
                <w:color w:val="000000"/>
                <w:spacing w:val="-8"/>
                <w:sz w:val="18"/>
              </w:rPr>
              <w:t>Алгебраические задачи с параметрами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381" w:rsidRDefault="00AF3381" w:rsidP="001C6BE1">
            <w:pPr>
              <w:spacing w:line="264" w:lineRule="auto"/>
              <w:ind w:firstLine="0"/>
              <w:jc w:val="center"/>
              <w:rPr>
                <w:rFonts w:ascii="Arial" w:hAnsi="Arial"/>
                <w:color w:val="000000"/>
                <w:spacing w:val="-8"/>
                <w:sz w:val="18"/>
              </w:rPr>
            </w:pPr>
            <w:r>
              <w:rPr>
                <w:rFonts w:ascii="Arial" w:hAnsi="Arial"/>
                <w:color w:val="000000"/>
                <w:spacing w:val="-8"/>
                <w:sz w:val="18"/>
              </w:rPr>
              <w:t>12</w:t>
            </w:r>
          </w:p>
        </w:tc>
      </w:tr>
      <w:tr w:rsidR="00AF3381" w:rsidTr="001C6BE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381" w:rsidRDefault="00AF3381" w:rsidP="001C6BE1">
            <w:pPr>
              <w:spacing w:line="264" w:lineRule="auto"/>
              <w:ind w:firstLine="0"/>
              <w:jc w:val="center"/>
              <w:rPr>
                <w:rFonts w:ascii="Arial" w:hAnsi="Arial"/>
                <w:color w:val="000000"/>
                <w:spacing w:val="-8"/>
                <w:sz w:val="18"/>
              </w:r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381" w:rsidRDefault="00AF3381" w:rsidP="001C6BE1">
            <w:pPr>
              <w:spacing w:line="264" w:lineRule="auto"/>
              <w:ind w:firstLine="0"/>
              <w:jc w:val="left"/>
              <w:rPr>
                <w:rFonts w:ascii="Arial" w:hAnsi="Arial"/>
                <w:color w:val="000000"/>
                <w:spacing w:val="-8"/>
                <w:sz w:val="18"/>
              </w:rPr>
            </w:pPr>
            <w:r>
              <w:rPr>
                <w:rFonts w:ascii="Arial" w:hAnsi="Arial"/>
                <w:color w:val="000000"/>
                <w:spacing w:val="-8"/>
                <w:sz w:val="18"/>
              </w:rPr>
              <w:t>Всего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381" w:rsidRDefault="00622EE4" w:rsidP="001C6BE1">
            <w:pPr>
              <w:spacing w:line="264" w:lineRule="auto"/>
              <w:ind w:firstLine="0"/>
              <w:jc w:val="center"/>
              <w:rPr>
                <w:rFonts w:ascii="Arial" w:hAnsi="Arial"/>
                <w:color w:val="000000"/>
                <w:spacing w:val="-8"/>
                <w:sz w:val="18"/>
              </w:rPr>
            </w:pPr>
            <w:r>
              <w:rPr>
                <w:rFonts w:ascii="Arial" w:hAnsi="Arial"/>
                <w:color w:val="000000"/>
                <w:spacing w:val="-8"/>
                <w:sz w:val="18"/>
              </w:rPr>
              <w:t>3</w:t>
            </w:r>
            <w:r w:rsidR="00AF3381">
              <w:rPr>
                <w:rFonts w:ascii="Arial" w:hAnsi="Arial"/>
                <w:color w:val="000000"/>
                <w:spacing w:val="-8"/>
                <w:sz w:val="18"/>
              </w:rPr>
              <w:t>4</w:t>
            </w:r>
          </w:p>
        </w:tc>
      </w:tr>
    </w:tbl>
    <w:p w:rsidR="00AF3381" w:rsidRDefault="00AF3381" w:rsidP="00AF3381">
      <w:pPr>
        <w:pStyle w:val="4"/>
      </w:pPr>
      <w:r>
        <w:t>Содержание курса</w:t>
      </w:r>
    </w:p>
    <w:p w:rsidR="00AF3381" w:rsidRDefault="00AF3381" w:rsidP="00AF3381">
      <w:r>
        <w:rPr>
          <w:b/>
          <w:spacing w:val="-2"/>
        </w:rPr>
        <w:t xml:space="preserve">Тема </w:t>
      </w:r>
      <w:r w:rsidR="00622EE4">
        <w:rPr>
          <w:b/>
          <w:spacing w:val="-2"/>
        </w:rPr>
        <w:t>1</w:t>
      </w:r>
      <w:r>
        <w:rPr>
          <w:b/>
          <w:spacing w:val="-2"/>
        </w:rPr>
        <w:t xml:space="preserve">.  Рациональные алгебраические системы </w:t>
      </w:r>
      <w:r>
        <w:rPr>
          <w:spacing w:val="-2"/>
        </w:rPr>
        <w:t>(1</w:t>
      </w:r>
      <w:r w:rsidR="00622EE4">
        <w:rPr>
          <w:spacing w:val="-2"/>
        </w:rPr>
        <w:t>0</w:t>
      </w:r>
      <w:r>
        <w:rPr>
          <w:spacing w:val="-2"/>
        </w:rPr>
        <w:t xml:space="preserve"> часов).</w:t>
      </w:r>
    </w:p>
    <w:p w:rsidR="00AF3381" w:rsidRDefault="00AF3381" w:rsidP="00AF3381">
      <w:r>
        <w:t xml:space="preserve">Уравнения с несколькими переменными. Рациональные уравнения </w:t>
      </w:r>
      <w:r>
        <w:rPr>
          <w:spacing w:val="-5"/>
        </w:rPr>
        <w:t>с двумя переменными. Однородные уравнения с двумя переменными.</w:t>
      </w:r>
    </w:p>
    <w:p w:rsidR="00AF3381" w:rsidRDefault="00AF3381" w:rsidP="00AF3381">
      <w:r>
        <w:rPr>
          <w:spacing w:val="1"/>
        </w:rPr>
        <w:t xml:space="preserve">Рациональные алгебраические системы. Метод подстановки. </w:t>
      </w:r>
      <w:r>
        <w:rPr>
          <w:spacing w:val="-1"/>
        </w:rPr>
        <w:t>Метод исключения переменной. Равносильные линейные преобразования систем.</w:t>
      </w:r>
    </w:p>
    <w:p w:rsidR="00AF3381" w:rsidRDefault="00AF3381" w:rsidP="00AF3381">
      <w:r>
        <w:rPr>
          <w:spacing w:val="-4"/>
        </w:rPr>
        <w:t>Однородные системы уравнений с двумя переменными.</w:t>
      </w:r>
    </w:p>
    <w:p w:rsidR="00AF3381" w:rsidRDefault="00AF3381" w:rsidP="00AF3381">
      <w:r>
        <w:t>Замена переменных в системах уравнений.</w:t>
      </w:r>
    </w:p>
    <w:p w:rsidR="00AF3381" w:rsidRDefault="00AF3381" w:rsidP="00AF3381">
      <w:r>
        <w:rPr>
          <w:spacing w:val="-1"/>
        </w:rPr>
        <w:t>Симметрические выражения от двух переменных.</w:t>
      </w:r>
    </w:p>
    <w:p w:rsidR="00AF3381" w:rsidRDefault="00AF3381" w:rsidP="00AF3381">
      <w:r>
        <w:t>Симметрические системы с двумя переменными.</w:t>
      </w:r>
    </w:p>
    <w:p w:rsidR="00AF3381" w:rsidRDefault="00AF3381" w:rsidP="00AF3381">
      <w:r>
        <w:rPr>
          <w:spacing w:val="-5"/>
        </w:rPr>
        <w:t>Сведение уравнений к системам.</w:t>
      </w:r>
    </w:p>
    <w:p w:rsidR="00AF3381" w:rsidRDefault="00AF3381" w:rsidP="00AF3381">
      <w:pPr>
        <w:rPr>
          <w:spacing w:val="1"/>
        </w:rPr>
      </w:pPr>
      <w:r>
        <w:rPr>
          <w:spacing w:val="1"/>
        </w:rPr>
        <w:t>Системы с тремя переменными. Основные методы.</w:t>
      </w:r>
    </w:p>
    <w:p w:rsidR="00AF3381" w:rsidRDefault="00AF3381" w:rsidP="00AF3381">
      <w:pPr>
        <w:shd w:val="clear" w:color="auto" w:fill="FFFFFF"/>
      </w:pPr>
      <w:r>
        <w:rPr>
          <w:b/>
          <w:color w:val="000000"/>
        </w:rPr>
        <w:t xml:space="preserve">Тема </w:t>
      </w:r>
      <w:r w:rsidR="00622EE4">
        <w:rPr>
          <w:b/>
          <w:color w:val="000000"/>
        </w:rPr>
        <w:t>2</w:t>
      </w:r>
      <w:r>
        <w:rPr>
          <w:b/>
          <w:color w:val="000000"/>
        </w:rPr>
        <w:t xml:space="preserve">. Иррациональные  алгебраические  задачи          </w:t>
      </w:r>
      <w:r>
        <w:rPr>
          <w:color w:val="000000"/>
        </w:rPr>
        <w:t>(12 часов).</w:t>
      </w:r>
    </w:p>
    <w:p w:rsidR="00AF3381" w:rsidRDefault="00AF3381" w:rsidP="00AF3381">
      <w:pPr>
        <w:rPr>
          <w:spacing w:val="-4"/>
        </w:rPr>
      </w:pPr>
      <w:r>
        <w:t>Представление об иррациональных алгебраических функциях. Понятия арифметических и алгебраических корней. Иррациональ</w:t>
      </w:r>
      <w:r>
        <w:rPr>
          <w:spacing w:val="-4"/>
        </w:rPr>
        <w:t>ные алгебраические выражения  и уравнения.</w:t>
      </w:r>
    </w:p>
    <w:p w:rsidR="00AF3381" w:rsidRDefault="00AF3381" w:rsidP="00AF3381">
      <w:r>
        <w:rPr>
          <w:spacing w:val="2"/>
        </w:rPr>
        <w:t>Уравнения с квадратными радикалами. Замена переменной.</w:t>
      </w:r>
    </w:p>
    <w:p w:rsidR="00AF3381" w:rsidRDefault="00AF3381" w:rsidP="00AF3381">
      <w:r>
        <w:rPr>
          <w:spacing w:val="1"/>
        </w:rPr>
        <w:t>Неэквивалентные  преобразования.  Сущность проверки.</w:t>
      </w:r>
    </w:p>
    <w:p w:rsidR="00AF3381" w:rsidRDefault="00AF3381" w:rsidP="00AF3381">
      <w:r>
        <w:rPr>
          <w:spacing w:val="-6"/>
        </w:rPr>
        <w:t>Метод эквивалентных преобразований уравнений с квадратны</w:t>
      </w:r>
      <w:r>
        <w:rPr>
          <w:spacing w:val="-3"/>
        </w:rPr>
        <w:t>ми радикалами.</w:t>
      </w:r>
    </w:p>
    <w:p w:rsidR="00AF3381" w:rsidRDefault="00AF3381" w:rsidP="00AF3381">
      <w:r>
        <w:rPr>
          <w:spacing w:val="-7"/>
        </w:rPr>
        <w:t>Сведение иррациональных и рациональных уравнений к системам.</w:t>
      </w:r>
    </w:p>
    <w:p w:rsidR="00AF3381" w:rsidRDefault="00AF3381" w:rsidP="00AF3381">
      <w:r>
        <w:rPr>
          <w:spacing w:val="1"/>
        </w:rPr>
        <w:t>Освобождение от кубических радикалов.</w:t>
      </w:r>
    </w:p>
    <w:p w:rsidR="00AF3381" w:rsidRDefault="00AF3381" w:rsidP="00AF3381">
      <w:r>
        <w:rPr>
          <w:spacing w:val="1"/>
        </w:rPr>
        <w:t xml:space="preserve">Метод оценки. Использование монотонности. Использование </w:t>
      </w:r>
      <w:r>
        <w:rPr>
          <w:spacing w:val="-1"/>
        </w:rPr>
        <w:t>однородности.</w:t>
      </w:r>
    </w:p>
    <w:p w:rsidR="00AF3381" w:rsidRDefault="00AF3381" w:rsidP="00AF3381">
      <w:r>
        <w:rPr>
          <w:spacing w:val="-2"/>
        </w:rPr>
        <w:t>Иррациональные алгебраические неравенства.</w:t>
      </w:r>
    </w:p>
    <w:p w:rsidR="00AF3381" w:rsidRDefault="00AF3381" w:rsidP="00AF3381">
      <w:r>
        <w:t>Эквивалентные преобразования неравенств. Стандартные схемы освобождения от радикалов в неравенствах (сведение         к систе</w:t>
      </w:r>
      <w:r>
        <w:rPr>
          <w:spacing w:val="1"/>
        </w:rPr>
        <w:t>мам и совокупностям систем).</w:t>
      </w:r>
    </w:p>
    <w:p w:rsidR="00AF3381" w:rsidRDefault="00AF3381" w:rsidP="00AF3381">
      <w:r>
        <w:rPr>
          <w:spacing w:val="-2"/>
        </w:rPr>
        <w:t>«Дробно-иррациональные» неравенства. Сведение к совокупностям систем.</w:t>
      </w:r>
    </w:p>
    <w:p w:rsidR="00AF3381" w:rsidRDefault="00AF3381" w:rsidP="00AF3381">
      <w:r>
        <w:rPr>
          <w:spacing w:val="-4"/>
        </w:rPr>
        <w:lastRenderedPageBreak/>
        <w:t xml:space="preserve">Теорема о промежуточном значении непрерывной функции. </w:t>
      </w:r>
      <w:r>
        <w:rPr>
          <w:spacing w:val="-9"/>
        </w:rPr>
        <w:t xml:space="preserve">Определение промежутков </w:t>
      </w:r>
      <w:proofErr w:type="spellStart"/>
      <w:r>
        <w:rPr>
          <w:spacing w:val="-9"/>
        </w:rPr>
        <w:t>знакопостоянства</w:t>
      </w:r>
      <w:proofErr w:type="spellEnd"/>
      <w:r>
        <w:rPr>
          <w:spacing w:val="-9"/>
        </w:rPr>
        <w:t xml:space="preserve"> непрерывных функций. </w:t>
      </w:r>
      <w:r>
        <w:rPr>
          <w:spacing w:val="-3"/>
        </w:rPr>
        <w:t>Метод интервалов при решении иррациональных неравенств.</w:t>
      </w:r>
    </w:p>
    <w:p w:rsidR="00AF3381" w:rsidRDefault="00AF3381" w:rsidP="00AF3381">
      <w:r>
        <w:rPr>
          <w:spacing w:val="-4"/>
        </w:rPr>
        <w:t>Замена при решении иррациональных неравенств.</w:t>
      </w:r>
    </w:p>
    <w:p w:rsidR="00AF3381" w:rsidRDefault="00AF3381" w:rsidP="00AF3381">
      <w:r>
        <w:rPr>
          <w:spacing w:val="-9"/>
        </w:rPr>
        <w:t>Использование монотонности и оценок при решении неравенств.</w:t>
      </w:r>
    </w:p>
    <w:p w:rsidR="00AF3381" w:rsidRDefault="00AF3381" w:rsidP="00AF3381">
      <w:r>
        <w:rPr>
          <w:spacing w:val="-4"/>
        </w:rPr>
        <w:t xml:space="preserve">Уравнения с модулями. Раскрытие модулей – стандартные </w:t>
      </w:r>
      <w:r>
        <w:rPr>
          <w:spacing w:val="-3"/>
        </w:rPr>
        <w:t>схемы. Метод интервалов при раскрытии модулей.</w:t>
      </w:r>
    </w:p>
    <w:p w:rsidR="00AF3381" w:rsidRDefault="00AF3381" w:rsidP="00AF3381">
      <w:r>
        <w:rPr>
          <w:spacing w:val="-6"/>
        </w:rPr>
        <w:t>Неравенства с модулями. Простейшие неравенства. Схемы ос</w:t>
      </w:r>
      <w:r>
        <w:rPr>
          <w:spacing w:val="-4"/>
        </w:rPr>
        <w:t>вобождения от модулей в неравенствах.</w:t>
      </w:r>
    </w:p>
    <w:p w:rsidR="00AF3381" w:rsidRDefault="00AF3381" w:rsidP="00AF3381">
      <w:r>
        <w:t>Иррациональные</w:t>
      </w:r>
      <w:r>
        <w:rPr>
          <w:spacing w:val="-20"/>
        </w:rPr>
        <w:t xml:space="preserve"> </w:t>
      </w:r>
      <w:r>
        <w:t>алгебраические</w:t>
      </w:r>
      <w:r>
        <w:rPr>
          <w:spacing w:val="-30"/>
        </w:rPr>
        <w:t xml:space="preserve"> </w:t>
      </w:r>
      <w:r>
        <w:t>системы.</w:t>
      </w:r>
      <w:r>
        <w:rPr>
          <w:spacing w:val="-20"/>
        </w:rPr>
        <w:t xml:space="preserve"> </w:t>
      </w:r>
      <w:r>
        <w:t>Основные</w:t>
      </w:r>
      <w:r>
        <w:rPr>
          <w:spacing w:val="-30"/>
        </w:rPr>
        <w:t xml:space="preserve"> </w:t>
      </w:r>
      <w:r>
        <w:t>приемы.</w:t>
      </w:r>
    </w:p>
    <w:p w:rsidR="00AF3381" w:rsidRDefault="00AF3381" w:rsidP="00AF3381">
      <w:r>
        <w:t>Смешанные системы с двумя переменными.</w:t>
      </w:r>
    </w:p>
    <w:p w:rsidR="00AF3381" w:rsidRDefault="00AF3381" w:rsidP="00AF3381">
      <w:pPr>
        <w:shd w:val="clear" w:color="auto" w:fill="FFFFFF"/>
      </w:pPr>
      <w:r>
        <w:rPr>
          <w:b/>
          <w:color w:val="000000"/>
          <w:spacing w:val="-3"/>
        </w:rPr>
        <w:t xml:space="preserve">Тема </w:t>
      </w:r>
      <w:r w:rsidR="00622EE4">
        <w:rPr>
          <w:b/>
          <w:color w:val="000000"/>
          <w:spacing w:val="-3"/>
        </w:rPr>
        <w:t>3</w:t>
      </w:r>
      <w:r>
        <w:rPr>
          <w:b/>
          <w:color w:val="000000"/>
          <w:spacing w:val="-3"/>
        </w:rPr>
        <w:t xml:space="preserve">. Алгебраические задачи  с параметрами </w:t>
      </w:r>
      <w:r>
        <w:rPr>
          <w:color w:val="000000"/>
          <w:spacing w:val="-3"/>
        </w:rPr>
        <w:t>(12 часов).</w:t>
      </w:r>
    </w:p>
    <w:p w:rsidR="00AF3381" w:rsidRDefault="00AF3381" w:rsidP="00AF3381">
      <w:r>
        <w:rPr>
          <w:spacing w:val="-4"/>
        </w:rPr>
        <w:t>Что такое задача с параметрами. Аналитический подход. Вы</w:t>
      </w:r>
      <w:r>
        <w:t>писывание ответа (описание множеств решений) в задачах                   с пара</w:t>
      </w:r>
      <w:r>
        <w:rPr>
          <w:spacing w:val="-7"/>
        </w:rPr>
        <w:t>метрами.</w:t>
      </w:r>
    </w:p>
    <w:p w:rsidR="00AF3381" w:rsidRDefault="00AF3381" w:rsidP="00AF3381">
      <w:r>
        <w:rPr>
          <w:spacing w:val="-2"/>
        </w:rPr>
        <w:t>Рациональные задачи с параметрами. Запись ответов.</w:t>
      </w:r>
    </w:p>
    <w:p w:rsidR="00AF3381" w:rsidRDefault="00AF3381" w:rsidP="00AF3381">
      <w:r>
        <w:t>Иррациональные задачи с параметрами. «Собирание»             ответов.</w:t>
      </w:r>
    </w:p>
    <w:p w:rsidR="00AF3381" w:rsidRDefault="00AF3381" w:rsidP="00AF3381">
      <w:r>
        <w:rPr>
          <w:spacing w:val="-13"/>
        </w:rPr>
        <w:t>Задачи с модулями и параметром. Критические значения параметра.</w:t>
      </w:r>
    </w:p>
    <w:p w:rsidR="00AF3381" w:rsidRDefault="00AF3381" w:rsidP="00AF3381">
      <w:r>
        <w:rPr>
          <w:spacing w:val="-3"/>
        </w:rPr>
        <w:t>Метод интервалов в неравенствах с параметрами.</w:t>
      </w:r>
    </w:p>
    <w:p w:rsidR="00AF3381" w:rsidRDefault="00AF3381" w:rsidP="00AF3381">
      <w:r>
        <w:rPr>
          <w:spacing w:val="-2"/>
        </w:rPr>
        <w:t>Замена в задачах с параметрами.</w:t>
      </w:r>
    </w:p>
    <w:p w:rsidR="00AF3381" w:rsidRDefault="00AF3381" w:rsidP="00AF3381">
      <w:r>
        <w:t>Метод разложения в задачах с параметрами. Разложение             с по</w:t>
      </w:r>
      <w:r>
        <w:rPr>
          <w:spacing w:val="-4"/>
        </w:rPr>
        <w:t>мощью разрешения относительно параметра.</w:t>
      </w:r>
    </w:p>
    <w:p w:rsidR="00AF3381" w:rsidRDefault="00AF3381" w:rsidP="00AF3381">
      <w:r>
        <w:rPr>
          <w:spacing w:val="-4"/>
        </w:rPr>
        <w:t>Системы с параметрами.</w:t>
      </w:r>
    </w:p>
    <w:p w:rsidR="00AF3381" w:rsidRDefault="00AF3381" w:rsidP="00AF3381">
      <w:r>
        <w:rPr>
          <w:spacing w:val="-7"/>
        </w:rPr>
        <w:t xml:space="preserve">Метод координат (метод «Оха», или горизонтальных сечений)        в </w:t>
      </w:r>
      <w:r>
        <w:rPr>
          <w:spacing w:val="-2"/>
        </w:rPr>
        <w:t>задачах с параметрами. Идея метода.</w:t>
      </w:r>
    </w:p>
    <w:p w:rsidR="00AF3381" w:rsidRDefault="00AF3381" w:rsidP="00AF3381">
      <w:r>
        <w:rPr>
          <w:spacing w:val="-6"/>
        </w:rPr>
        <w:t xml:space="preserve">Метод «Оха» при решении рациональных и иррациональных алгебраических уравнений с параметрами. Уединение параметра и </w:t>
      </w:r>
      <w:r>
        <w:rPr>
          <w:spacing w:val="-7"/>
        </w:rPr>
        <w:t>метод «Оха».</w:t>
      </w:r>
    </w:p>
    <w:p w:rsidR="00AF3381" w:rsidRDefault="00AF3381" w:rsidP="00AF3381">
      <w:r>
        <w:t xml:space="preserve">Метод «Оха» при решении рациональных и иррациональных </w:t>
      </w:r>
      <w:r>
        <w:rPr>
          <w:spacing w:val="-4"/>
        </w:rPr>
        <w:t>алгебраических неравенств и систем неравенств с параметрами.</w:t>
      </w:r>
    </w:p>
    <w:p w:rsidR="00AF3381" w:rsidRDefault="00AF3381" w:rsidP="00AF3381">
      <w:r>
        <w:t>Метод областей в рациональных и иррациональных неравен</w:t>
      </w:r>
      <w:r>
        <w:rPr>
          <w:spacing w:val="-3"/>
        </w:rPr>
        <w:t>ствах с параметрами.</w:t>
      </w:r>
    </w:p>
    <w:p w:rsidR="00AF3381" w:rsidRDefault="00AF3381" w:rsidP="00AF3381">
      <w:r>
        <w:rPr>
          <w:spacing w:val="-3"/>
        </w:rPr>
        <w:t>Задачи с модулями и параметрами.</w:t>
      </w:r>
    </w:p>
    <w:p w:rsidR="00AF3381" w:rsidRDefault="00AF3381" w:rsidP="00AF3381">
      <w:r>
        <w:rPr>
          <w:spacing w:val="-4"/>
        </w:rPr>
        <w:t xml:space="preserve">Задачи на следование и равносильность задач с параметрами. </w:t>
      </w:r>
      <w:r>
        <w:rPr>
          <w:spacing w:val="-3"/>
        </w:rPr>
        <w:t>Аналитический подход. Метод координат.</w:t>
      </w:r>
    </w:p>
    <w:p w:rsidR="005A4E22" w:rsidRDefault="00AF3381" w:rsidP="00AF3381">
      <w:r>
        <w:t>Применение производной при анализе и решении задач с пара</w:t>
      </w:r>
      <w:r>
        <w:rPr>
          <w:spacing w:val="-8"/>
        </w:rPr>
        <w:t>метрами</w:t>
      </w:r>
    </w:p>
    <w:sectPr w:rsidR="005A4E22" w:rsidSect="005A4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3381"/>
    <w:rsid w:val="00114372"/>
    <w:rsid w:val="005A4E22"/>
    <w:rsid w:val="00622EE4"/>
    <w:rsid w:val="00AF3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381"/>
    <w:pPr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F3381"/>
    <w:pPr>
      <w:keepNext/>
      <w:spacing w:before="360" w:after="240"/>
      <w:ind w:firstLine="0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AF3381"/>
    <w:pPr>
      <w:keepNext/>
      <w:spacing w:before="120" w:after="120"/>
      <w:ind w:firstLine="0"/>
      <w:jc w:val="center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link w:val="30"/>
    <w:qFormat/>
    <w:rsid w:val="00AF3381"/>
    <w:pPr>
      <w:keepNext/>
      <w:spacing w:before="120" w:after="120"/>
      <w:ind w:firstLine="0"/>
      <w:jc w:val="center"/>
      <w:outlineLvl w:val="2"/>
    </w:pPr>
    <w:rPr>
      <w:rFonts w:ascii="Arial" w:hAnsi="Arial"/>
      <w:b/>
      <w:i/>
      <w:sz w:val="20"/>
    </w:rPr>
  </w:style>
  <w:style w:type="paragraph" w:styleId="4">
    <w:name w:val="heading 4"/>
    <w:basedOn w:val="a"/>
    <w:next w:val="a"/>
    <w:link w:val="40"/>
    <w:qFormat/>
    <w:rsid w:val="00AF3381"/>
    <w:pPr>
      <w:keepNext/>
      <w:spacing w:before="240" w:after="120"/>
      <w:ind w:firstLine="0"/>
      <w:jc w:val="center"/>
      <w:outlineLvl w:val="3"/>
    </w:pPr>
    <w:rPr>
      <w:spacing w:val="5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338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F3381"/>
    <w:rPr>
      <w:rFonts w:ascii="Arial" w:eastAsia="Times New Roman" w:hAnsi="Arial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3381"/>
    <w:rPr>
      <w:rFonts w:ascii="Arial" w:eastAsia="Times New Roman" w:hAnsi="Arial" w:cs="Times New Roman"/>
      <w:b/>
      <w:i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F3381"/>
    <w:rPr>
      <w:rFonts w:ascii="Times New Roman" w:eastAsia="Times New Roman" w:hAnsi="Times New Roman" w:cs="Times New Roman"/>
      <w:spacing w:val="5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1228</Words>
  <Characters>7006</Characters>
  <Application>Microsoft Office Word</Application>
  <DocSecurity>0</DocSecurity>
  <Lines>58</Lines>
  <Paragraphs>16</Paragraphs>
  <ScaleCrop>false</ScaleCrop>
  <Company>Microsoft</Company>
  <LinksUpToDate>false</LinksUpToDate>
  <CharactersWithSpaces>8218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2018-10-02T18:41:00Z</dcterms:created>
  <dcterms:modified xsi:type="dcterms:W3CDTF">2018-10-02T18:45:00Z</dcterms:modified>
</cp:coreProperties>
</file>